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4809" w14:textId="77777777" w:rsidR="00C94A89" w:rsidRPr="00250148" w:rsidRDefault="00000000">
      <w:pPr>
        <w:rPr>
          <w:rFonts w:ascii="Georgia" w:hAnsi="Georgia"/>
        </w:rPr>
      </w:pPr>
      <w:r w:rsidRPr="00250148">
        <w:rPr>
          <w:rFonts w:ascii="Georgia" w:hAnsi="Georgia"/>
        </w:rPr>
        <w:pict w14:anchorId="43A0A360">
          <v:rect id="_x0000_i1025" style="width:0;height:1.5pt" o:hralign="center" o:hrstd="t" o:hr="t" fillcolor="#a0a0a0" stroked="f"/>
        </w:pic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95"/>
        <w:gridCol w:w="2565"/>
      </w:tblGrid>
      <w:tr w:rsidR="00C94A89" w:rsidRPr="00250148" w14:paraId="671290BD" w14:textId="77777777">
        <w:trPr>
          <w:jc w:val="center"/>
        </w:trPr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166CB" w14:textId="02FCA407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Title: </w:t>
            </w:r>
            <w:r w:rsidR="00250148" w:rsidRPr="00250148">
              <w:rPr>
                <w:rFonts w:ascii="Georgia" w:eastAsia="Georgia" w:hAnsi="Georgia" w:cs="Georgia"/>
                <w:b/>
                <w:sz w:val="20"/>
                <w:szCs w:val="20"/>
              </w:rPr>
              <w:t>“</w:t>
            </w:r>
            <w:r w:rsidRPr="00250148">
              <w:rPr>
                <w:rFonts w:ascii="Georgia" w:eastAsia="Georgia" w:hAnsi="Georgia" w:cs="Georgia"/>
                <w:b/>
                <w:sz w:val="20"/>
                <w:szCs w:val="20"/>
              </w:rPr>
              <w:t>Piano Concerto in F - Major’</w:t>
            </w:r>
          </w:p>
          <w:p w14:paraId="347B644B" w14:textId="77777777" w:rsidR="00250148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Synopsis: </w:t>
            </w:r>
          </w:p>
          <w:p w14:paraId="6F2319C1" w14:textId="6252ECA4" w:rsidR="00250148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The Concerto in F Major is often called Gershwin’s “most classical” composition and he scored the concerto himself (unlike other works </w:t>
            </w:r>
            <w:proofErr w:type="gramStart"/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i.e.</w:t>
            </w:r>
            <w:proofErr w:type="gramEnd"/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 </w:t>
            </w:r>
            <w:r w:rsidRPr="00250148">
              <w:rPr>
                <w:rFonts w:ascii="Georgia" w:eastAsia="Georgia" w:hAnsi="Georgia" w:cs="Georgia"/>
                <w:i/>
                <w:iCs/>
                <w:color w:val="222222"/>
                <w:sz w:val="20"/>
                <w:szCs w:val="20"/>
                <w:highlight w:val="white"/>
              </w:rPr>
              <w:t>Rhapsody in Blue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) and was </w:t>
            </w:r>
            <w:r w:rsidR="00250148"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the 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piano soloist at the </w:t>
            </w:r>
            <w:r w:rsid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1925 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premiere. </w:t>
            </w:r>
          </w:p>
          <w:p w14:paraId="03B8C51D" w14:textId="77777777" w:rsidR="00250148" w:rsidRPr="00250148" w:rsidRDefault="0025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</w:p>
          <w:p w14:paraId="49417EAB" w14:textId="1BEAD8F9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The musical building blocks of the Concerto in F Major are American jazz and dance, organized into classical forms. It probably the most successful and frequently programmed such work in the American canon. </w:t>
            </w:r>
          </w:p>
          <w:p w14:paraId="70A548F3" w14:textId="77777777" w:rsidR="00C94A89" w:rsidRPr="00250148" w:rsidRDefault="00C94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</w:p>
          <w:p w14:paraId="47457C60" w14:textId="705B380B" w:rsidR="00250148" w:rsidRPr="00250148" w:rsidRDefault="0025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Gershwin invokes the spirit of ragtime</w:t>
            </w:r>
            <w:r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. 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The concerto’s</w:t>
            </w:r>
            <w:r w:rsidR="00000000"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 “jazziness” is unmistakable 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in</w:t>
            </w:r>
            <w:r w:rsidR="00000000"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 the opening moments, with explosive timpani strikes. The extended orchestral introduction builds to a dramatic solo piano entrance is traditional in form, but with jazz flair.  </w:t>
            </w:r>
          </w:p>
          <w:p w14:paraId="45CA3DBF" w14:textId="77777777" w:rsidR="00250148" w:rsidRPr="00250148" w:rsidRDefault="002501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</w:p>
          <w:p w14:paraId="0FEC8286" w14:textId="7BA3BCB6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The concerto begins with a rhythmic motif given out by the </w:t>
            </w:r>
            <w:r w:rsid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timpani</w:t>
            </w:r>
            <w:r w:rsidR="00250148"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>.</w:t>
            </w: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 The principal theme is announced by the bassoon. Later, a second theme is introduced by the piano. The second movement has a poetic, nocturnal atmosphere, which has come to be referred to as the American blues, but in a purer form than that in which they are usually treated. </w:t>
            </w:r>
          </w:p>
          <w:p w14:paraId="7F58060C" w14:textId="77777777" w:rsidR="00C94A89" w:rsidRPr="00250148" w:rsidRDefault="00C94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</w:pPr>
          </w:p>
          <w:p w14:paraId="6EED037A" w14:textId="404BF2FF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color w:val="222222"/>
                <w:sz w:val="20"/>
                <w:szCs w:val="20"/>
                <w:highlight w:val="white"/>
              </w:rPr>
              <w:t xml:space="preserve">The final movement reverts to the style of the first. It is a collection of rhythms, starting violently and keeping to the same pace throughout.” The concerto presents a finale of requisite flash, with exciting, rapid octave scales and pentatonic chord progressions juxtaposed against emphatic, vigorous percussion. The sound is as American as Broadway.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8761" w14:textId="77777777" w:rsidR="00250148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250148">
              <w:rPr>
                <w:rFonts w:ascii="Georgia" w:hAnsi="Georgia"/>
              </w:rPr>
              <w:t xml:space="preserve">Composer: </w:t>
            </w:r>
          </w:p>
          <w:p w14:paraId="15AB48BF" w14:textId="1C0EAC37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250148">
              <w:rPr>
                <w:rFonts w:ascii="Georgia" w:hAnsi="Georgia"/>
              </w:rPr>
              <w:t xml:space="preserve">George </w:t>
            </w:r>
            <w:r w:rsidR="00250148" w:rsidRPr="00250148">
              <w:rPr>
                <w:rFonts w:ascii="Georgia" w:hAnsi="Georgia"/>
              </w:rPr>
              <w:t>Gershwin</w:t>
            </w:r>
            <w:r w:rsidRPr="00250148">
              <w:rPr>
                <w:rFonts w:ascii="Georgia" w:hAnsi="Georgia"/>
              </w:rPr>
              <w:t xml:space="preserve"> (1898-1937)</w:t>
            </w:r>
          </w:p>
        </w:tc>
      </w:tr>
    </w:tbl>
    <w:p w14:paraId="4E479C31" w14:textId="77777777" w:rsidR="00C94A89" w:rsidRPr="00250148" w:rsidRDefault="00C94A89">
      <w:pPr>
        <w:rPr>
          <w:rFonts w:ascii="Georgia" w:hAnsi="Georgia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6660"/>
      </w:tblGrid>
      <w:tr w:rsidR="00C94A89" w:rsidRPr="00250148" w14:paraId="705B4102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1AA4" w14:textId="77777777" w:rsidR="00306F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First Movement: </w:t>
            </w:r>
          </w:p>
          <w:p w14:paraId="7BF675DA" w14:textId="77777777" w:rsidR="00C94A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Allegro</w:t>
            </w:r>
            <w:r w:rsidRPr="00250148"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  <w:p w14:paraId="2C3FF578" w14:textId="3972D9F5" w:rsidR="00306FDE" w:rsidRPr="00250148" w:rsidRDefault="00306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C520" w14:textId="0A561280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Description: </w:t>
            </w:r>
            <w:r w:rsidR="00306FDE">
              <w:rPr>
                <w:rFonts w:ascii="Georgia" w:hAnsi="Georgia"/>
                <w:sz w:val="20"/>
                <w:szCs w:val="20"/>
              </w:rPr>
              <w:t>A traditional sonata form imbued with jazz and blues elements.</w:t>
            </w:r>
          </w:p>
          <w:p w14:paraId="476F2FDF" w14:textId="31798821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(0:13): Introduction of Charleston </w:t>
            </w:r>
            <w:r w:rsidR="00250148">
              <w:rPr>
                <w:rFonts w:ascii="Georgia" w:hAnsi="Georgia"/>
                <w:sz w:val="20"/>
                <w:szCs w:val="20"/>
              </w:rPr>
              <w:t>rh</w:t>
            </w:r>
            <w:r w:rsidR="00250148" w:rsidRPr="00250148">
              <w:rPr>
                <w:rFonts w:ascii="Georgia" w:hAnsi="Georgia"/>
                <w:sz w:val="20"/>
                <w:szCs w:val="20"/>
              </w:rPr>
              <w:t>ythm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250148">
              <w:rPr>
                <w:rFonts w:ascii="Georgia" w:hAnsi="Georgia"/>
                <w:sz w:val="20"/>
                <w:szCs w:val="20"/>
              </w:rPr>
              <w:t>with a p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entatonic </w:t>
            </w:r>
            <w:r w:rsidR="00250148">
              <w:rPr>
                <w:rFonts w:ascii="Georgia" w:hAnsi="Georgia"/>
                <w:sz w:val="20"/>
                <w:szCs w:val="20"/>
              </w:rPr>
              <w:t>u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pward </w:t>
            </w:r>
            <w:r w:rsidR="00250148">
              <w:rPr>
                <w:rFonts w:ascii="Georgia" w:hAnsi="Georgia"/>
                <w:sz w:val="20"/>
                <w:szCs w:val="20"/>
              </w:rPr>
              <w:t>run.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0F8C5049" w14:textId="073C3056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(1:30): Sultry </w:t>
            </w:r>
            <w:r w:rsidR="00250148">
              <w:rPr>
                <w:rFonts w:ascii="Georgia" w:hAnsi="Georgia"/>
                <w:sz w:val="20"/>
                <w:szCs w:val="20"/>
              </w:rPr>
              <w:t>primary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theme, orchestra </w:t>
            </w:r>
            <w:r w:rsidR="00250148">
              <w:rPr>
                <w:rFonts w:ascii="Georgia" w:hAnsi="Georgia"/>
                <w:sz w:val="20"/>
                <w:szCs w:val="20"/>
              </w:rPr>
              <w:t>–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led</w:t>
            </w:r>
            <w:r w:rsidR="00250148">
              <w:rPr>
                <w:rFonts w:ascii="Georgia" w:hAnsi="Georgia"/>
                <w:sz w:val="20"/>
                <w:szCs w:val="20"/>
              </w:rPr>
              <w:t>;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building blocks of the concerto (Gershwin holding up the colors and saying “This is what I’m going to paint with</w:t>
            </w:r>
            <w:r w:rsidR="00250148">
              <w:rPr>
                <w:rFonts w:ascii="Georgia" w:hAnsi="Georgia"/>
                <w:sz w:val="20"/>
                <w:szCs w:val="20"/>
              </w:rPr>
              <w:t>.</w:t>
            </w:r>
            <w:r w:rsidRPr="00250148">
              <w:rPr>
                <w:rFonts w:ascii="Georgia" w:hAnsi="Georgia"/>
                <w:sz w:val="20"/>
                <w:szCs w:val="20"/>
              </w:rPr>
              <w:t>”)</w:t>
            </w:r>
          </w:p>
          <w:p w14:paraId="14F0C4EF" w14:textId="5A4949F5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(2:30): Theme is repeated, with a </w:t>
            </w:r>
            <w:r w:rsidR="00250148" w:rsidRPr="00250148">
              <w:rPr>
                <w:rFonts w:ascii="Georgia" w:hAnsi="Georgia"/>
                <w:sz w:val="20"/>
                <w:szCs w:val="20"/>
              </w:rPr>
              <w:t>countermelody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of cellos and high strings. </w:t>
            </w:r>
          </w:p>
          <w:p w14:paraId="73BFB214" w14:textId="77777777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(3:22):  Introduction of Spanish rhythm (variant of Charleston beginning). </w:t>
            </w:r>
          </w:p>
          <w:p w14:paraId="1C1F9E62" w14:textId="2DC86E40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(4:22): Sultry </w:t>
            </w:r>
            <w:r w:rsidR="00250148">
              <w:rPr>
                <w:rFonts w:ascii="Georgia" w:hAnsi="Georgia"/>
                <w:sz w:val="20"/>
                <w:szCs w:val="20"/>
              </w:rPr>
              <w:t xml:space="preserve">theme 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reappears, piano takes the </w:t>
            </w:r>
            <w:r w:rsidR="00250148" w:rsidRPr="00250148">
              <w:rPr>
                <w:rFonts w:ascii="Georgia" w:hAnsi="Georgia"/>
                <w:sz w:val="20"/>
                <w:szCs w:val="20"/>
              </w:rPr>
              <w:t>countermelody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. </w:t>
            </w:r>
          </w:p>
          <w:p w14:paraId="040BC57C" w14:textId="17FD88C6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(8:22): Orchestra </w:t>
            </w:r>
            <w:r w:rsidR="00250148" w:rsidRPr="00250148">
              <w:rPr>
                <w:rFonts w:ascii="Georgia" w:hAnsi="Georgia"/>
                <w:sz w:val="20"/>
                <w:szCs w:val="20"/>
              </w:rPr>
              <w:t>crescendos</w:t>
            </w:r>
            <w:r w:rsidR="00250148">
              <w:rPr>
                <w:rFonts w:ascii="Georgia" w:hAnsi="Georgia"/>
                <w:sz w:val="20"/>
                <w:szCs w:val="20"/>
              </w:rPr>
              <w:t xml:space="preserve"> to 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climax, piano and orchestra in unison deliver melodic theme </w:t>
            </w:r>
            <w:r w:rsidR="00250148">
              <w:rPr>
                <w:rFonts w:ascii="Georgia" w:hAnsi="Georgia"/>
                <w:sz w:val="20"/>
                <w:szCs w:val="20"/>
              </w:rPr>
              <w:t>found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in all three movements. </w:t>
            </w:r>
          </w:p>
          <w:p w14:paraId="52A3DC25" w14:textId="124490FF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>(9:13): Charleston variants develo</w:t>
            </w:r>
            <w:r w:rsidR="00250148">
              <w:rPr>
                <w:rFonts w:ascii="Georgia" w:hAnsi="Georgia"/>
                <w:sz w:val="20"/>
                <w:szCs w:val="20"/>
              </w:rPr>
              <w:t>ped.</w:t>
            </w:r>
            <w:r w:rsidRPr="00250148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734156D3" w14:textId="77777777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(9:28): Sultry theme reintroduced. </w:t>
            </w:r>
          </w:p>
          <w:p w14:paraId="2CACBF42" w14:textId="77777777" w:rsidR="00C94A89" w:rsidRPr="0025014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250148">
              <w:rPr>
                <w:rFonts w:ascii="Georgia" w:hAnsi="Georgia"/>
                <w:sz w:val="20"/>
                <w:szCs w:val="20"/>
              </w:rPr>
              <w:t xml:space="preserve">(11:46): Recap of movement, themes intertwined in melodic lines. </w:t>
            </w:r>
          </w:p>
          <w:p w14:paraId="7A322250" w14:textId="46905944" w:rsidR="00C94A89" w:rsidRPr="00250148" w:rsidRDefault="002501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Conclusion</w:t>
            </w:r>
            <w:r w:rsidR="00000000" w:rsidRPr="00250148">
              <w:rPr>
                <w:rFonts w:ascii="Georgia" w:hAnsi="Georgia"/>
                <w:sz w:val="20"/>
                <w:szCs w:val="20"/>
              </w:rPr>
              <w:t xml:space="preserve"> of Movement: Fast and hurried conclusion, piano delivers pseudo-ending to the piece, recapitulated in </w:t>
            </w:r>
            <w:proofErr w:type="spellStart"/>
            <w:r w:rsidR="00000000" w:rsidRPr="00250148">
              <w:rPr>
                <w:rFonts w:ascii="Georgia" w:hAnsi="Georgia"/>
                <w:sz w:val="20"/>
                <w:szCs w:val="20"/>
              </w:rPr>
              <w:t>mvt</w:t>
            </w:r>
            <w:proofErr w:type="spellEnd"/>
            <w:r w:rsidR="00000000" w:rsidRPr="00250148">
              <w:rPr>
                <w:rFonts w:ascii="Georgia" w:hAnsi="Georgia"/>
                <w:sz w:val="20"/>
                <w:szCs w:val="20"/>
              </w:rPr>
              <w:t xml:space="preserve">. 3. </w:t>
            </w:r>
          </w:p>
        </w:tc>
      </w:tr>
    </w:tbl>
    <w:p w14:paraId="77D9E3EE" w14:textId="77777777" w:rsidR="00C94A89" w:rsidRPr="00250148" w:rsidRDefault="00C94A89">
      <w:pPr>
        <w:rPr>
          <w:rFonts w:ascii="Georgia" w:hAnsi="Georgia"/>
        </w:rPr>
      </w:pPr>
    </w:p>
    <w:p w14:paraId="7D0A2B8D" w14:textId="77777777" w:rsidR="00C94A89" w:rsidRPr="00250148" w:rsidRDefault="00C94A89">
      <w:pPr>
        <w:rPr>
          <w:rFonts w:ascii="Georgia" w:hAnsi="Georgia"/>
        </w:rPr>
      </w:pPr>
    </w:p>
    <w:p w14:paraId="0A35B770" w14:textId="77777777" w:rsidR="00C94A89" w:rsidRPr="00250148" w:rsidRDefault="00C94A89">
      <w:pPr>
        <w:rPr>
          <w:rFonts w:ascii="Georgia" w:hAnsi="Georgia"/>
        </w:rPr>
      </w:pPr>
    </w:p>
    <w:p w14:paraId="49CAF6DD" w14:textId="77777777" w:rsidR="00C94A89" w:rsidRPr="00250148" w:rsidRDefault="00C94A89">
      <w:pPr>
        <w:rPr>
          <w:rFonts w:ascii="Georgia" w:hAnsi="Georgia"/>
        </w:rPr>
      </w:pPr>
    </w:p>
    <w:p w14:paraId="0A6D5873" w14:textId="77777777" w:rsidR="00C94A89" w:rsidRPr="00250148" w:rsidRDefault="00C94A89">
      <w:pPr>
        <w:rPr>
          <w:rFonts w:ascii="Georgia" w:hAnsi="Georgia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C94A89" w:rsidRPr="00250148" w14:paraId="6721BBEE" w14:textId="77777777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A41B" w14:textId="77777777" w:rsidR="00C94A8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Second Movement: </w:t>
            </w: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 xml:space="preserve">Andante </w:t>
            </w:r>
            <w:r w:rsidR="00306FDE"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c</w:t>
            </w: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 xml:space="preserve">on </w:t>
            </w:r>
            <w:r w:rsidR="00306FDE"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m</w:t>
            </w: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oto</w:t>
            </w:r>
          </w:p>
          <w:p w14:paraId="1FE6F74A" w14:textId="2DE15B28" w:rsidR="00306FDE" w:rsidRPr="00250148" w:rsidRDefault="00306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6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9E9B" w14:textId="23107651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Description: </w:t>
            </w:r>
            <w:r w:rsidR="00306FDE" w:rsidRPr="00250148">
              <w:rPr>
                <w:rFonts w:ascii="Georgia" w:eastAsia="Georgia" w:hAnsi="Georgia" w:cs="Georgia"/>
                <w:sz w:val="20"/>
                <w:szCs w:val="20"/>
              </w:rPr>
              <w:t>Mv</w:t>
            </w:r>
            <w:r w:rsidR="00306FDE">
              <w:rPr>
                <w:rFonts w:ascii="Georgia" w:eastAsia="Georgia" w:hAnsi="Georgia" w:cs="Georgia"/>
                <w:sz w:val="20"/>
                <w:szCs w:val="20"/>
              </w:rPr>
              <w:t>m</w:t>
            </w:r>
            <w:r w:rsidR="00306FDE" w:rsidRPr="00250148">
              <w:rPr>
                <w:rFonts w:ascii="Georgia" w:eastAsia="Georgia" w:hAnsi="Georgia" w:cs="Georgia"/>
                <w:sz w:val="20"/>
                <w:szCs w:val="20"/>
              </w:rPr>
              <w:t>t. 2 orchestrated with substantive grace and subtlety. Widely regarded as one of Gershwin’s most emotive and expressive movements ever written.</w:t>
            </w:r>
          </w:p>
          <w:p w14:paraId="5836A082" w14:textId="14B1AEBD" w:rsidR="00C94A89" w:rsidRPr="00306FD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306FDE">
              <w:rPr>
                <w:rFonts w:ascii="Georgia" w:eastAsia="Georgia" w:hAnsi="Georgia" w:cs="Georgia"/>
                <w:sz w:val="20"/>
                <w:szCs w:val="20"/>
              </w:rPr>
              <w:t xml:space="preserve">(0:23): Trumpet Solo, </w:t>
            </w:r>
            <w:r w:rsidR="00306FDE" w:rsidRPr="00306FDE">
              <w:rPr>
                <w:rFonts w:ascii="Georgia" w:eastAsia="Georgia" w:hAnsi="Georgia" w:cs="Georgia"/>
                <w:sz w:val="20"/>
                <w:szCs w:val="20"/>
              </w:rPr>
              <w:t>plays blues intervals</w:t>
            </w:r>
            <w:r w:rsidR="00306FDE">
              <w:rPr>
                <w:rFonts w:ascii="Georgia" w:eastAsia="Georgia" w:hAnsi="Georgia" w:cs="Georgia"/>
                <w:sz w:val="20"/>
                <w:szCs w:val="20"/>
              </w:rPr>
              <w:t xml:space="preserve"> as Theme 1 or Blues 1.</w:t>
            </w:r>
            <w:r w:rsidRPr="00306FDE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42B89356" w14:textId="326174D4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>(0:47): Initial repeated notes appear, repris</w:t>
            </w:r>
            <w:r w:rsidR="00306FDE">
              <w:rPr>
                <w:rFonts w:ascii="Georgia" w:eastAsia="Georgia" w:hAnsi="Georgia" w:cs="Georgia"/>
                <w:sz w:val="20"/>
                <w:szCs w:val="20"/>
              </w:rPr>
              <w:t>e</w:t>
            </w: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 of sultry theme from first movement. </w:t>
            </w:r>
          </w:p>
          <w:p w14:paraId="3DF92A9A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(1:42): Pulling &amp; extension of blues line, into different shapes. </w:t>
            </w:r>
          </w:p>
          <w:p w14:paraId="1AE4200D" w14:textId="26747938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>(2:30): Trumpet repeats solo line, pent</w:t>
            </w:r>
            <w:r w:rsidR="00250148">
              <w:rPr>
                <w:rFonts w:ascii="Georgia" w:eastAsia="Georgia" w:hAnsi="Georgia" w:cs="Georgia"/>
                <w:sz w:val="20"/>
                <w:szCs w:val="20"/>
              </w:rPr>
              <w:t>-</w:t>
            </w: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up variants to follow by (3:02). </w:t>
            </w:r>
          </w:p>
          <w:p w14:paraId="3CAE5EDA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(3:34): Piano appears, plays repeated notes, indicative of rondo form to follow in 3rd movement. </w:t>
            </w:r>
          </w:p>
          <w:p w14:paraId="087999A8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(4:29): Alternating seconds, reprisal of sultry theme. </w:t>
            </w:r>
          </w:p>
          <w:p w14:paraId="3C0867F2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(5:54): Brief violin solo, elements of theme. </w:t>
            </w:r>
          </w:p>
          <w:p w14:paraId="2988854F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(6:09): Trumpet sings again with elements of blues theme, following repeated note theme. </w:t>
            </w:r>
          </w:p>
          <w:p w14:paraId="756EEBBB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(7:28): Blues 2 theme played by piano, leading to cadenza at (7:47). </w:t>
            </w:r>
          </w:p>
          <w:p w14:paraId="3B566270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(9:02): Orchestra takes up cadenza in full fashion. </w:t>
            </w:r>
          </w:p>
          <w:p w14:paraId="7C0B461D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(10:10): Repeated note theme played by intricate arrangement of string quartet and flute. </w:t>
            </w:r>
          </w:p>
          <w:p w14:paraId="578DC829" w14:textId="77777777" w:rsidR="00C94A89" w:rsidRPr="0025014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(12:16): Big statement on Blues 2 theme, followed by ending of the movement with a coda of Blues 1 theme at (12:45). </w:t>
            </w:r>
          </w:p>
          <w:p w14:paraId="7544B006" w14:textId="06325A53" w:rsidR="00C94A89" w:rsidRPr="00250148" w:rsidRDefault="00C94A89" w:rsidP="00306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14338D14" w14:textId="77777777" w:rsidR="00C94A89" w:rsidRPr="00250148" w:rsidRDefault="00C94A89">
      <w:pPr>
        <w:rPr>
          <w:rFonts w:ascii="Georgia" w:hAnsi="Georgia"/>
        </w:rPr>
      </w:pPr>
    </w:p>
    <w:p w14:paraId="18B7F629" w14:textId="77777777" w:rsidR="00C94A89" w:rsidRPr="00250148" w:rsidRDefault="00C94A89">
      <w:pPr>
        <w:rPr>
          <w:rFonts w:ascii="Georgia" w:hAnsi="Georgia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6645"/>
      </w:tblGrid>
      <w:tr w:rsidR="00C94A89" w:rsidRPr="00250148" w14:paraId="7426BD74" w14:textId="77777777"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37B8" w14:textId="77777777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>Third Movement:</w:t>
            </w:r>
          </w:p>
          <w:p w14:paraId="004569DC" w14:textId="052B5A7B" w:rsidR="00C94A89" w:rsidRPr="00306FD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 xml:space="preserve">Allegro </w:t>
            </w:r>
            <w:r w:rsidR="00306FDE"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a</w:t>
            </w:r>
            <w:r w:rsidRPr="00306FDE">
              <w:rPr>
                <w:rFonts w:ascii="Georgia" w:eastAsia="Georgia" w:hAnsi="Georgia" w:cs="Georgia"/>
                <w:b/>
                <w:i/>
                <w:iCs/>
                <w:sz w:val="20"/>
                <w:szCs w:val="20"/>
              </w:rPr>
              <w:t>gitato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D280" w14:textId="0E984F9A" w:rsidR="00C94A89" w:rsidRPr="0025014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Description: </w:t>
            </w:r>
            <w:r w:rsidR="00306FDE">
              <w:rPr>
                <w:rFonts w:ascii="Georgia" w:eastAsia="Georgia" w:hAnsi="Georgia" w:cs="Georgia"/>
                <w:sz w:val="20"/>
                <w:szCs w:val="20"/>
              </w:rPr>
              <w:t>A rondo form (recurring ideas alternate with new ideas, ex. ABACADA)</w:t>
            </w:r>
          </w:p>
          <w:p w14:paraId="0E6A271C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(0:17): Piano plays rat-a-tat theme (called brilliantly audacious). </w:t>
            </w:r>
          </w:p>
          <w:p w14:paraId="196B1E47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>(0:50): Variant of pent-up theme leads to sultry theme played with vigor at (1:02) (</w:t>
            </w:r>
            <w:proofErr w:type="gramStart"/>
            <w:r w:rsidRPr="00250148">
              <w:rPr>
                <w:rFonts w:ascii="Georgia" w:eastAsia="Georgia" w:hAnsi="Georgia" w:cs="Georgia"/>
                <w:sz w:val="20"/>
                <w:szCs w:val="20"/>
              </w:rPr>
              <w:t>i.e.</w:t>
            </w:r>
            <w:proofErr w:type="gramEnd"/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 the first episode in rondo form). </w:t>
            </w:r>
          </w:p>
          <w:p w14:paraId="3D753776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(1:30), rondo appears. </w:t>
            </w:r>
          </w:p>
          <w:p w14:paraId="54DD8BC3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(2:12): Rondo reappears but plays in a fragment, disjointed theme, purposely written for later reprisal of the first movement (second episode). </w:t>
            </w:r>
          </w:p>
          <w:p w14:paraId="52478A8F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(3:20): Pent-up theme is extended leading into a climax-like moment where the theme is multiplied in bursts (3:38). </w:t>
            </w:r>
          </w:p>
          <w:p w14:paraId="1D9B7E2C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(3:52): Rondo reappears with repeated notes from the second movement. </w:t>
            </w:r>
          </w:p>
          <w:p w14:paraId="714418E0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(4:56): Rondo main theme plays </w:t>
            </w:r>
            <w:proofErr w:type="gramStart"/>
            <w:r w:rsidRPr="00250148">
              <w:rPr>
                <w:rFonts w:ascii="Georgia" w:eastAsia="Georgia" w:hAnsi="Georgia" w:cs="Georgia"/>
                <w:sz w:val="20"/>
                <w:szCs w:val="20"/>
              </w:rPr>
              <w:t>again</w:t>
            </w:r>
            <w:proofErr w:type="gramEnd"/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 and the second half is changed into a variant of a pent-up method (5:03). </w:t>
            </w:r>
          </w:p>
          <w:p w14:paraId="5C7B40BC" w14:textId="210AC1D6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(5:17): Big </w:t>
            </w:r>
            <w:r w:rsidR="00306FDE">
              <w:rPr>
                <w:rFonts w:ascii="Georgia" w:eastAsia="Georgia" w:hAnsi="Georgia" w:cs="Georgia"/>
                <w:sz w:val="20"/>
                <w:szCs w:val="20"/>
              </w:rPr>
              <w:t>c</w:t>
            </w: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limax for the tam-tam. </w:t>
            </w:r>
          </w:p>
          <w:p w14:paraId="7F6F53C5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(5:22): Last big appearance of the sultry theme tied through the first and second movement. </w:t>
            </w:r>
          </w:p>
          <w:p w14:paraId="6CEDA6D9" w14:textId="77777777" w:rsidR="00C94A89" w:rsidRPr="0025014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0"/>
              </w:rPr>
            </w:pPr>
            <w:r w:rsidRPr="00250148">
              <w:rPr>
                <w:rFonts w:ascii="Georgia" w:eastAsia="Georgia" w:hAnsi="Georgia" w:cs="Georgia"/>
                <w:sz w:val="20"/>
                <w:szCs w:val="20"/>
              </w:rPr>
              <w:t xml:space="preserve">Ends with reprisal of rat-a-tat theme and percussive piano. </w:t>
            </w:r>
          </w:p>
        </w:tc>
      </w:tr>
    </w:tbl>
    <w:p w14:paraId="0D3EF744" w14:textId="77777777" w:rsidR="00C94A89" w:rsidRPr="00250148" w:rsidRDefault="00C94A89">
      <w:pPr>
        <w:rPr>
          <w:rFonts w:ascii="Georgia" w:hAnsi="Georgia"/>
        </w:rPr>
      </w:pPr>
    </w:p>
    <w:sectPr w:rsidR="00C94A89" w:rsidRPr="00250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2324" w14:textId="77777777" w:rsidR="007F76A2" w:rsidRDefault="007F76A2">
      <w:pPr>
        <w:spacing w:line="240" w:lineRule="auto"/>
      </w:pPr>
      <w:r>
        <w:separator/>
      </w:r>
    </w:p>
  </w:endnote>
  <w:endnote w:type="continuationSeparator" w:id="0">
    <w:p w14:paraId="62F51DE3" w14:textId="77777777" w:rsidR="007F76A2" w:rsidRDefault="007F7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3DF2" w14:textId="77777777" w:rsidR="00C94A89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2501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1CA7" w14:textId="77777777" w:rsidR="007F76A2" w:rsidRDefault="007F76A2">
      <w:pPr>
        <w:spacing w:line="240" w:lineRule="auto"/>
      </w:pPr>
      <w:r>
        <w:separator/>
      </w:r>
    </w:p>
  </w:footnote>
  <w:footnote w:type="continuationSeparator" w:id="0">
    <w:p w14:paraId="252E53D7" w14:textId="77777777" w:rsidR="007F76A2" w:rsidRDefault="007F7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233" w14:textId="19933A3E" w:rsidR="00250148" w:rsidRDefault="00250148" w:rsidP="00250148">
    <w:pPr>
      <w:pStyle w:val="Header"/>
      <w:jc w:val="center"/>
    </w:pPr>
    <w:r>
      <w:rPr>
        <w:noProof/>
      </w:rPr>
      <w:drawing>
        <wp:inline distT="0" distB="0" distL="0" distR="0" wp14:anchorId="145A57FE" wp14:editId="44027699">
          <wp:extent cx="1584960" cy="562492"/>
          <wp:effectExtent l="0" t="0" r="0" b="952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87" cy="5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FC623" w14:textId="69AB316D" w:rsidR="00C94A89" w:rsidRDefault="00C94A89">
    <w:pPr>
      <w:jc w:val="center"/>
      <w:rPr>
        <w:rFonts w:ascii="Georgia" w:eastAsia="Georgia" w:hAnsi="Georgia" w:cs="Georg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AF4"/>
    <w:multiLevelType w:val="multilevel"/>
    <w:tmpl w:val="8F6CB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B348C"/>
    <w:multiLevelType w:val="multilevel"/>
    <w:tmpl w:val="5C3019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FE530E"/>
    <w:multiLevelType w:val="multilevel"/>
    <w:tmpl w:val="31B0A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50039574">
    <w:abstractNumId w:val="2"/>
  </w:num>
  <w:num w:numId="2" w16cid:durableId="160463610">
    <w:abstractNumId w:val="0"/>
  </w:num>
  <w:num w:numId="3" w16cid:durableId="1309935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89"/>
    <w:rsid w:val="00250148"/>
    <w:rsid w:val="00306FDE"/>
    <w:rsid w:val="007F76A2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61FBA"/>
  <w15:docId w15:val="{C3E6B761-FA50-4C91-BEDE-3FADCDAB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01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48"/>
  </w:style>
  <w:style w:type="paragraph" w:styleId="Footer">
    <w:name w:val="footer"/>
    <w:basedOn w:val="Normal"/>
    <w:link w:val="FooterChar"/>
    <w:uiPriority w:val="99"/>
    <w:unhideWhenUsed/>
    <w:rsid w:val="002501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DuPageSymphony</dc:creator>
  <cp:lastModifiedBy>Krista DesBiens</cp:lastModifiedBy>
  <cp:revision>2</cp:revision>
  <dcterms:created xsi:type="dcterms:W3CDTF">2023-01-18T17:07:00Z</dcterms:created>
  <dcterms:modified xsi:type="dcterms:W3CDTF">2023-01-18T17:07:00Z</dcterms:modified>
</cp:coreProperties>
</file>